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37" w:rsidRPr="001A5B37" w:rsidRDefault="001A5B37" w:rsidP="001A5B37">
      <w:pPr>
        <w:rPr>
          <w:b/>
          <w:bCs/>
          <w:sz w:val="36"/>
          <w:szCs w:val="36"/>
        </w:rPr>
      </w:pPr>
      <w:r w:rsidRPr="001A5B37">
        <w:rPr>
          <w:b/>
          <w:bCs/>
          <w:sz w:val="36"/>
          <w:szCs w:val="36"/>
        </w:rPr>
        <w:t>IAWA Journal - Volume 19(2)</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Irene Hudson; Lawrie Wilson; Kim Van Beveren</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 xml:space="preserve">Vessel and </w:t>
            </w:r>
            <w:proofErr w:type="spellStart"/>
            <w:r w:rsidRPr="001A5B37">
              <w:rPr>
                <w:b/>
                <w:bCs/>
              </w:rPr>
              <w:t>Fibre</w:t>
            </w:r>
            <w:proofErr w:type="spellEnd"/>
            <w:r w:rsidRPr="001A5B37">
              <w:rPr>
                <w:b/>
                <w:bCs/>
              </w:rPr>
              <w:t xml:space="preserve"> Property Variation in Eucalyptus Globulus and Eucalyptus </w:t>
            </w:r>
            <w:proofErr w:type="spellStart"/>
            <w:r w:rsidRPr="001A5B37">
              <w:rPr>
                <w:b/>
                <w:bCs/>
              </w:rPr>
              <w:t>Nitens</w:t>
            </w:r>
            <w:proofErr w:type="spellEnd"/>
            <w:r w:rsidRPr="001A5B37">
              <w:rPr>
                <w:b/>
                <w:bCs/>
              </w:rPr>
              <w:t>: Some Preliminary Results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111-130</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vessel distribution and coverage; Eucalyptus globulus; Eucalyptus </w:t>
            </w:r>
            <w:proofErr w:type="spellStart"/>
            <w:r w:rsidRPr="001A5B37">
              <w:t>nitens</w:t>
            </w:r>
            <w:proofErr w:type="spellEnd"/>
            <w:r w:rsidRPr="001A5B37">
              <w:t xml:space="preserve">; </w:t>
            </w:r>
            <w:proofErr w:type="spellStart"/>
            <w:r w:rsidRPr="001A5B37">
              <w:t>fibre</w:t>
            </w:r>
            <w:proofErr w:type="spellEnd"/>
            <w:r w:rsidRPr="001A5B37">
              <w:t xml:space="preserve"> dimensions; longitudinal variation; segmentation of vessel and </w:t>
            </w:r>
            <w:proofErr w:type="spellStart"/>
            <w:r w:rsidRPr="001A5B37">
              <w:t>fibre</w:t>
            </w:r>
            <w:proofErr w:type="spellEnd"/>
            <w:r w:rsidRPr="001A5B37">
              <w:t xml:space="preserve"> distributions within-ring; synchronicity of vessel and </w:t>
            </w:r>
            <w:proofErr w:type="spellStart"/>
            <w:r w:rsidRPr="001A5B37">
              <w:t>fibre</w:t>
            </w:r>
            <w:proofErr w:type="spellEnd"/>
            <w:r w:rsidRPr="001A5B37">
              <w:t xml:space="preserve"> distributions; hardwoods; radial variation</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Vessel areas and distributions in Eucalyptus globulus and E. </w:t>
            </w:r>
            <w:proofErr w:type="spellStart"/>
            <w:r w:rsidRPr="001A5B37">
              <w:t>nitens</w:t>
            </w:r>
            <w:proofErr w:type="spellEnd"/>
            <w:r w:rsidRPr="001A5B37">
              <w:t xml:space="preserve"> vary in a consistent, significant and predictable way from pith to bark and within annual rings. Trends in vessel areas and distributions can be quantified despite the presence of indistinct annual rings and false rings. There is evidence of a vessel free area in first earlywood in E. </w:t>
            </w:r>
            <w:proofErr w:type="spellStart"/>
            <w:r w:rsidRPr="001A5B37">
              <w:t>nitens</w:t>
            </w:r>
            <w:proofErr w:type="spellEnd"/>
            <w:r w:rsidRPr="001A5B37">
              <w:t xml:space="preserve"> in which </w:t>
            </w:r>
            <w:proofErr w:type="spellStart"/>
            <w:r w:rsidRPr="001A5B37">
              <w:t>fibre</w:t>
            </w:r>
            <w:proofErr w:type="spellEnd"/>
            <w:r w:rsidRPr="001A5B37">
              <w:t xml:space="preserve"> properties are predictably different. At 5% </w:t>
            </w:r>
            <w:proofErr w:type="gramStart"/>
            <w:r w:rsidRPr="001A5B37">
              <w:t>height</w:t>
            </w:r>
            <w:proofErr w:type="gramEnd"/>
            <w:r w:rsidRPr="001A5B37">
              <w:t xml:space="preserve"> the vessel free area in the 1991 and 1992 annual rings is 13% and 1O% respectively.</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4" w:history="1">
              <w:r w:rsidRPr="001A5B37">
                <w:rPr>
                  <w:rStyle w:val="a3"/>
                </w:rPr>
                <w:t>10.1163/22941932-90001514</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Simcha Lev-</w:t>
            </w:r>
            <w:proofErr w:type="spellStart"/>
            <w:r w:rsidRPr="001A5B37">
              <w:t>Yadun</w:t>
            </w:r>
            <w:proofErr w:type="spellEnd"/>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 xml:space="preserve">The Relationship Between Growth-Ring Width and Ray Density and Ray Height in Cell Number in the Earlywood of Pinus </w:t>
            </w:r>
            <w:proofErr w:type="spellStart"/>
            <w:r w:rsidRPr="001A5B37">
              <w:rPr>
                <w:b/>
                <w:bCs/>
              </w:rPr>
              <w:t>Halepensis</w:t>
            </w:r>
            <w:proofErr w:type="spellEnd"/>
            <w:r w:rsidRPr="001A5B37">
              <w:rPr>
                <w:b/>
                <w:bCs/>
              </w:rPr>
              <w:t xml:space="preserve"> and Pinus </w:t>
            </w:r>
            <w:proofErr w:type="spellStart"/>
            <w:r w:rsidRPr="001A5B37">
              <w:rPr>
                <w:b/>
                <w:bCs/>
              </w:rPr>
              <w:t>Pinea</w:t>
            </w:r>
            <w:proofErr w:type="spellEnd"/>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131-139</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Pinus </w:t>
            </w:r>
            <w:proofErr w:type="spellStart"/>
            <w:r w:rsidRPr="001A5B37">
              <w:t>pinea</w:t>
            </w:r>
            <w:proofErr w:type="spellEnd"/>
            <w:r w:rsidRPr="001A5B37">
              <w:t xml:space="preserve">; growth rings; differentiation; Pinus </w:t>
            </w:r>
            <w:proofErr w:type="spellStart"/>
            <w:r w:rsidRPr="001A5B37">
              <w:t>halepensis</w:t>
            </w:r>
            <w:proofErr w:type="spellEnd"/>
            <w:r w:rsidRPr="001A5B37">
              <w:t>; Cambial activity; vascular rays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The relationship between growth-ring width and ray size and number was studied in five 24-year-old trees of Pinus </w:t>
            </w:r>
            <w:proofErr w:type="spellStart"/>
            <w:r w:rsidRPr="001A5B37">
              <w:t>halepensis</w:t>
            </w:r>
            <w:proofErr w:type="spellEnd"/>
            <w:r w:rsidRPr="001A5B37">
              <w:t xml:space="preserve"> Mill. and five 16-year-old trees of Pinus </w:t>
            </w:r>
            <w:proofErr w:type="spellStart"/>
            <w:r w:rsidRPr="001A5B37">
              <w:t>pinea</w:t>
            </w:r>
            <w:proofErr w:type="spellEnd"/>
            <w:r w:rsidRPr="001A5B37">
              <w:t xml:space="preserve"> L. All trees of both Pinus species showed a gradual tendency for an increase in ray height, from an average of less than 4 cells near the pith to 7 or 8 cells in the outer rings. Ray number decreased from more than 70 rays per mm2 near the pith to about 40 rays per mm2 in the outer rings. No significant correlation was found between growth-ring width and the number of rays per mm2 or height of rays for three out of five trees of P. </w:t>
            </w:r>
            <w:proofErr w:type="spellStart"/>
            <w:r w:rsidRPr="001A5B37">
              <w:lastRenderedPageBreak/>
              <w:t>halepensis</w:t>
            </w:r>
            <w:proofErr w:type="spellEnd"/>
            <w:r w:rsidRPr="001A5B37">
              <w:t xml:space="preserve"> or for any of the five P. </w:t>
            </w:r>
            <w:proofErr w:type="spellStart"/>
            <w:r w:rsidRPr="001A5B37">
              <w:t>pinea</w:t>
            </w:r>
            <w:proofErr w:type="spellEnd"/>
            <w:r w:rsidRPr="001A5B37">
              <w:t xml:space="preserve"> trees. I conclude that there is no general direct relationship between growth-ring width and ray number and size.</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5" w:history="1">
              <w:r w:rsidRPr="001A5B37">
                <w:rPr>
                  <w:rStyle w:val="a3"/>
                </w:rPr>
                <w:t>10.1163/22941932-90001515</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Elisabeth Wheeler</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Review</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140-140</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6" w:history="1">
              <w:r w:rsidRPr="001A5B37">
                <w:rPr>
                  <w:rStyle w:val="a3"/>
                </w:rPr>
                <w:t>10.1163/22941932-90001516</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Susan E. </w:t>
            </w:r>
            <w:proofErr w:type="spellStart"/>
            <w:r w:rsidRPr="001A5B37">
              <w:t>Anagnost</w:t>
            </w:r>
            <w:proofErr w:type="spellEnd"/>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Light Microscopic Diagnosis of Wood Decay</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141-167</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basidiomycetes; ascomycetes; wood decay; soft rot; Biodegradation; brown rot; </w:t>
            </w:r>
            <w:proofErr w:type="spellStart"/>
            <w:r w:rsidRPr="001A5B37">
              <w:t>deuteromycetes</w:t>
            </w:r>
            <w:proofErr w:type="spellEnd"/>
            <w:r w:rsidRPr="001A5B37">
              <w:t>; white rot</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Light micrographs of the anatomical features of brown rot, white rot and soft rot are presented here to facilitate easy identification of each type of decay in birch and pine. This paper presents the light-microscopic observations made </w:t>
            </w:r>
            <w:proofErr w:type="gramStart"/>
            <w:r w:rsidRPr="001A5B37">
              <w:t>during the course of</w:t>
            </w:r>
            <w:proofErr w:type="gramEnd"/>
            <w:r w:rsidRPr="001A5B37">
              <w:t xml:space="preserve"> several broad studies of wood deterioration by fungi. </w:t>
            </w:r>
            <w:proofErr w:type="gramStart"/>
            <w:r w:rsidRPr="001A5B37">
              <w:t>A key aids</w:t>
            </w:r>
            <w:proofErr w:type="gramEnd"/>
            <w:r w:rsidRPr="001A5B37">
              <w:t xml:space="preserve"> the identification of brown rot, white rot and soft rot in wood and wood products. Features used for identification include bore hole size and frequency, shape of erosion channels and cavities, cell separations and changes in birefringence as observed on unstained sections with polarized light or differential interference contrast microscopy. Included are descriptions of white-rot and soft-rot erosion patterns at several decay stages.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7" w:history="1">
              <w:r w:rsidRPr="001A5B37">
                <w:rPr>
                  <w:rStyle w:val="a3"/>
                </w:rPr>
                <w:t>10.1163/22941932-90001517</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Editors IAWA Journal</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Review</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168-168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8" w:history="1">
              <w:r w:rsidRPr="001A5B37">
                <w:rPr>
                  <w:rStyle w:val="a3"/>
                </w:rPr>
                <w:t>10.1163/22941932-90001518</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Laura </w:t>
            </w:r>
            <w:proofErr w:type="spellStart"/>
            <w:r w:rsidRPr="001A5B37">
              <w:t>Leviu</w:t>
            </w:r>
            <w:proofErr w:type="spellEnd"/>
            <w:r w:rsidRPr="001A5B37">
              <w:t>; María Agueda Castro</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 xml:space="preserve">Anatomical Study of the Decay Caused by the White-Rot Fungus </w:t>
            </w:r>
            <w:proofErr w:type="spellStart"/>
            <w:r w:rsidRPr="001A5B37">
              <w:rPr>
                <w:b/>
                <w:bCs/>
              </w:rPr>
              <w:t>Trametes</w:t>
            </w:r>
            <w:proofErr w:type="spellEnd"/>
            <w:r w:rsidRPr="001A5B37">
              <w:rPr>
                <w:b/>
                <w:bCs/>
              </w:rPr>
              <w:t xml:space="preserve"> </w:t>
            </w:r>
            <w:proofErr w:type="spellStart"/>
            <w:r w:rsidRPr="001A5B37">
              <w:rPr>
                <w:b/>
                <w:bCs/>
              </w:rPr>
              <w:t>Trogii</w:t>
            </w:r>
            <w:proofErr w:type="spellEnd"/>
            <w:r w:rsidRPr="001A5B37">
              <w:rPr>
                <w:b/>
                <w:bCs/>
              </w:rPr>
              <w:t xml:space="preserve"> (</w:t>
            </w:r>
            <w:proofErr w:type="spellStart"/>
            <w:r w:rsidRPr="001A5B37">
              <w:rPr>
                <w:b/>
                <w:bCs/>
              </w:rPr>
              <w:t>Aphyllophorales</w:t>
            </w:r>
            <w:proofErr w:type="spellEnd"/>
            <w:r w:rsidRPr="001A5B37">
              <w:rPr>
                <w:b/>
                <w:bCs/>
              </w:rPr>
              <w:t xml:space="preserve">) in Wood of Salix and </w:t>
            </w:r>
            <w:proofErr w:type="spellStart"/>
            <w:r w:rsidRPr="001A5B37">
              <w:rPr>
                <w:b/>
                <w:bCs/>
              </w:rPr>
              <w:t>Populus</w:t>
            </w:r>
            <w:proofErr w:type="spellEnd"/>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169-180</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white rot; Salicaceae; LM; SEM; Wood decay; </w:t>
            </w:r>
            <w:proofErr w:type="spellStart"/>
            <w:r w:rsidRPr="001A5B37">
              <w:t>Trametes</w:t>
            </w:r>
            <w:proofErr w:type="spellEnd"/>
            <w:r w:rsidRPr="001A5B37">
              <w:t xml:space="preserve"> </w:t>
            </w:r>
            <w:proofErr w:type="spellStart"/>
            <w:r w:rsidRPr="001A5B37">
              <w:t>trogii</w:t>
            </w:r>
            <w:proofErr w:type="spellEnd"/>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roofErr w:type="gramStart"/>
            <w:r w:rsidRPr="001A5B37">
              <w:t>Different stages</w:t>
            </w:r>
            <w:proofErr w:type="gramEnd"/>
            <w:r w:rsidRPr="001A5B37">
              <w:t xml:space="preserve"> of decay caused in vitro by </w:t>
            </w:r>
            <w:proofErr w:type="spellStart"/>
            <w:r w:rsidRPr="001A5B37">
              <w:t>Trametes</w:t>
            </w:r>
            <w:proofErr w:type="spellEnd"/>
            <w:r w:rsidRPr="001A5B37">
              <w:t xml:space="preserve"> </w:t>
            </w:r>
            <w:proofErr w:type="spellStart"/>
            <w:r w:rsidRPr="001A5B37">
              <w:t>trogii</w:t>
            </w:r>
            <w:proofErr w:type="spellEnd"/>
            <w:r w:rsidRPr="001A5B37">
              <w:t xml:space="preserve"> in Salix sp. and </w:t>
            </w:r>
            <w:proofErr w:type="spellStart"/>
            <w:r w:rsidRPr="001A5B37">
              <w:t>Populus</w:t>
            </w:r>
            <w:proofErr w:type="spellEnd"/>
            <w:r w:rsidRPr="001A5B37">
              <w:t xml:space="preserve"> sp. wood are described. Anatomical features are reported in three stages of this process. Decay progressed in a different pattern in both species studied. In </w:t>
            </w:r>
            <w:proofErr w:type="spellStart"/>
            <w:r w:rsidRPr="001A5B37">
              <w:t>Populus</w:t>
            </w:r>
            <w:proofErr w:type="spellEnd"/>
            <w:r w:rsidRPr="001A5B37">
              <w:t xml:space="preserve"> sp. T. </w:t>
            </w:r>
            <w:proofErr w:type="spellStart"/>
            <w:r w:rsidRPr="001A5B37">
              <w:t>trogii</w:t>
            </w:r>
            <w:proofErr w:type="spellEnd"/>
            <w:r w:rsidRPr="001A5B37">
              <w:t xml:space="preserve"> caused a combination of selective delignification and simultaneous decay within the same substrate. In advanced stages wood blocks exhibited large empty holes and a spongy structure. In Salix sp. a simultaneous white-rot decay took place. Only vessels remained and the residual white-rotted wood developed a stringy appearance.</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9" w:history="1">
              <w:r w:rsidRPr="001A5B37">
                <w:rPr>
                  <w:rStyle w:val="a3"/>
                </w:rPr>
                <w:t>10.1163/22941932-90001519</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Keiko Kuroda</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 xml:space="preserve">Seasonal Variation in Traumatic Resin Canal Formation in </w:t>
            </w:r>
            <w:proofErr w:type="spellStart"/>
            <w:r w:rsidRPr="001A5B37">
              <w:rPr>
                <w:b/>
                <w:bCs/>
              </w:rPr>
              <w:t>Chamaecyparis</w:t>
            </w:r>
            <w:proofErr w:type="spellEnd"/>
            <w:r w:rsidRPr="001A5B37">
              <w:rPr>
                <w:b/>
                <w:bCs/>
              </w:rPr>
              <w:t xml:space="preserve"> </w:t>
            </w:r>
            <w:proofErr w:type="spellStart"/>
            <w:r w:rsidRPr="001A5B37">
              <w:rPr>
                <w:b/>
                <w:bCs/>
              </w:rPr>
              <w:t>Obtusa</w:t>
            </w:r>
            <w:proofErr w:type="spellEnd"/>
            <w:r w:rsidRPr="001A5B37">
              <w:rPr>
                <w:b/>
                <w:bCs/>
              </w:rPr>
              <w:t xml:space="preserve"> Phloem</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181-189</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resinous stem canker; Traumatic resin canal; injury; </w:t>
            </w:r>
            <w:proofErr w:type="spellStart"/>
            <w:r w:rsidRPr="001A5B37">
              <w:t>Chamaecyparis</w:t>
            </w:r>
            <w:proofErr w:type="spellEnd"/>
            <w:r w:rsidRPr="001A5B37">
              <w:t xml:space="preserve"> </w:t>
            </w:r>
            <w:proofErr w:type="spellStart"/>
            <w:r w:rsidRPr="001A5B37">
              <w:t>obtusa</w:t>
            </w:r>
            <w:proofErr w:type="spellEnd"/>
            <w:r w:rsidRPr="001A5B37">
              <w:t>; secondary phloem</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Trunks of </w:t>
            </w:r>
            <w:proofErr w:type="spellStart"/>
            <w:r w:rsidRPr="001A5B37">
              <w:t>Chamaecyparis</w:t>
            </w:r>
            <w:proofErr w:type="spellEnd"/>
            <w:r w:rsidRPr="001A5B37">
              <w:t xml:space="preserve"> </w:t>
            </w:r>
            <w:proofErr w:type="spellStart"/>
            <w:r w:rsidRPr="001A5B37">
              <w:t>obtusa</w:t>
            </w:r>
            <w:proofErr w:type="spellEnd"/>
            <w:r w:rsidRPr="001A5B37">
              <w:t xml:space="preserve"> were injured to examine seasonal differences in traumatic resin canal formation in secondary phloem. Even after wounding during winter, differentiation of axial parenchyma into epithelium was initiated, and vertical resin canals formed. After winter wounding, resin canal development was slower </w:t>
            </w:r>
            <w:r w:rsidRPr="001A5B37">
              <w:lastRenderedPageBreak/>
              <w:t xml:space="preserve">and the tangential extent of resin canals was narrower than after spring wounding, and it took one to two months until resin secretion began. After spring wounding, the sites of resin canal formation were the 1- and 2-year-old annual rings of phloem. In August, the location of resin canal formation shifted into the current and 1-year-old annual ring. Resin canals never formed in secondary phloem areas that were 3 or more years old. In C. </w:t>
            </w:r>
            <w:proofErr w:type="spellStart"/>
            <w:r w:rsidRPr="001A5B37">
              <w:t>obtusa</w:t>
            </w:r>
            <w:proofErr w:type="spellEnd"/>
            <w:r w:rsidRPr="001A5B37">
              <w:t xml:space="preserve"> trunks that are affected by the resinous stem canker, numerous </w:t>
            </w:r>
            <w:proofErr w:type="spellStart"/>
            <w:r w:rsidRPr="001A5B37">
              <w:t>tangentiallines</w:t>
            </w:r>
            <w:proofErr w:type="spellEnd"/>
            <w:r w:rsidRPr="001A5B37">
              <w:t xml:space="preserve"> of resin canals are found throughout the phloem, not just recent and 1- to 2-year-old phloem. The present research indicates that these many lines of resin canals were not formed at one time, and that the stimuli that induce traumatic resin canals must occur repeatedly over many years. The data on artificial wounding effects are useful for understanding resinous stem canker.</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10" w:history="1">
              <w:r w:rsidRPr="001A5B37">
                <w:rPr>
                  <w:rStyle w:val="a3"/>
                </w:rPr>
                <w:t>10.1163/22941932-90001520</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Editors IAWA Journal</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Review</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190-190</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11" w:history="1">
              <w:r w:rsidRPr="001A5B37">
                <w:rPr>
                  <w:rStyle w:val="a3"/>
                </w:rPr>
                <w:t>10.1163/22941932-90001521</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Sherwin </w:t>
            </w:r>
            <w:proofErr w:type="spellStart"/>
            <w:r w:rsidRPr="001A5B37">
              <w:t>Carlquist</w:t>
            </w:r>
            <w:proofErr w:type="spellEnd"/>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 xml:space="preserve">Wood and Bark Anatomy of </w:t>
            </w:r>
            <w:proofErr w:type="spellStart"/>
            <w:r w:rsidRPr="001A5B37">
              <w:rPr>
                <w:b/>
                <w:bCs/>
              </w:rPr>
              <w:t>Caricaceae</w:t>
            </w:r>
            <w:proofErr w:type="spellEnd"/>
            <w:r w:rsidRPr="001A5B37">
              <w:rPr>
                <w:b/>
                <w:bCs/>
              </w:rPr>
              <w:t>; Correlations with Systematics and Habit</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191-206</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Anomalous secondary thickening; cambial variants; systematic wood anatomy; </w:t>
            </w:r>
            <w:proofErr w:type="spellStart"/>
            <w:r w:rsidRPr="001A5B37">
              <w:t>glucosinolate</w:t>
            </w:r>
            <w:proofErr w:type="spellEnd"/>
            <w:r w:rsidRPr="001A5B37">
              <w:t xml:space="preserve"> families; </w:t>
            </w:r>
            <w:proofErr w:type="spellStart"/>
            <w:r w:rsidRPr="001A5B37">
              <w:t>Capparales</w:t>
            </w:r>
            <w:proofErr w:type="spellEnd"/>
            <w:r w:rsidRPr="001A5B37">
              <w:t xml:space="preserve">; parenchyma proliferation; </w:t>
            </w:r>
            <w:proofErr w:type="spellStart"/>
            <w:r w:rsidRPr="001A5B37">
              <w:t>Caricaceae</w:t>
            </w:r>
            <w:proofErr w:type="spellEnd"/>
            <w:r w:rsidRPr="001A5B37">
              <w:t>; succulents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Wood and bark anatomy are described for four species of three genera of </w:t>
            </w:r>
            <w:proofErr w:type="spellStart"/>
            <w:r w:rsidRPr="001A5B37">
              <w:t>Caricaceae</w:t>
            </w:r>
            <w:proofErr w:type="spellEnd"/>
            <w:r w:rsidRPr="001A5B37">
              <w:t xml:space="preserve">; both root and stem material were available for </w:t>
            </w:r>
            <w:proofErr w:type="spellStart"/>
            <w:r w:rsidRPr="001A5B37">
              <w:t>Jacaratia</w:t>
            </w:r>
            <w:proofErr w:type="spellEnd"/>
            <w:r w:rsidRPr="001A5B37">
              <w:t xml:space="preserve"> </w:t>
            </w:r>
            <w:proofErr w:type="spellStart"/>
            <w:r w:rsidRPr="001A5B37">
              <w:t>hassleriana</w:t>
            </w:r>
            <w:proofErr w:type="spellEnd"/>
            <w:r w:rsidRPr="001A5B37">
              <w:t xml:space="preserve">. Wood of all species lacks </w:t>
            </w:r>
            <w:proofErr w:type="spellStart"/>
            <w:r w:rsidRPr="001A5B37">
              <w:t>libriform</w:t>
            </w:r>
            <w:proofErr w:type="spellEnd"/>
            <w:r w:rsidRPr="001A5B37">
              <w:t xml:space="preserve"> fibers in secondary xylem, and has axial parenchyma instead. </w:t>
            </w:r>
            <w:proofErr w:type="spellStart"/>
            <w:r w:rsidRPr="001A5B37">
              <w:t>Cylicomorpha</w:t>
            </w:r>
            <w:proofErr w:type="spellEnd"/>
            <w:r w:rsidRPr="001A5B37">
              <w:t xml:space="preserve"> </w:t>
            </w:r>
            <w:proofErr w:type="spellStart"/>
            <w:r w:rsidRPr="001A5B37">
              <w:t>parviflora</w:t>
            </w:r>
            <w:proofErr w:type="spellEnd"/>
            <w:r w:rsidRPr="001A5B37">
              <w:t xml:space="preserve"> has paratracheal parenchyma cells with thin lignified walls; </w:t>
            </w:r>
            <w:r w:rsidRPr="001A5B37">
              <w:lastRenderedPageBreak/>
              <w:t xml:space="preserve">otherwise, all cell walls of secondary xylem in </w:t>
            </w:r>
            <w:proofErr w:type="spellStart"/>
            <w:r w:rsidRPr="001A5B37">
              <w:t>Caricaceae</w:t>
            </w:r>
            <w:proofErr w:type="spellEnd"/>
            <w:r w:rsidRPr="001A5B37">
              <w:t xml:space="preserve"> except those of vessels have only primary walls. Vessels have alternate laterally elongate (</w:t>
            </w:r>
            <w:proofErr w:type="spellStart"/>
            <w:r w:rsidRPr="001A5B37">
              <w:t>pseudoscalariform</w:t>
            </w:r>
            <w:proofErr w:type="spellEnd"/>
            <w:r w:rsidRPr="001A5B37">
              <w:t xml:space="preserve">) pits on vessel-vessel interfaces, but wide, minimally bordered </w:t>
            </w:r>
            <w:proofErr w:type="spellStart"/>
            <w:r w:rsidRPr="001A5B37">
              <w:t>scalariform</w:t>
            </w:r>
            <w:proofErr w:type="spellEnd"/>
            <w:r w:rsidRPr="001A5B37">
              <w:t xml:space="preserve"> pits on vessel-parenchyma contacts. Laticifers occur commonly in tangential plates in fascicular secondary xylem, and rarely in xylem rays. Proliferation of axial parenchyma by zones of tangential divisions is newly reported for the family. Bark is diverse in the species, although some features (e.g., druses) are common to all. Wood of </w:t>
            </w:r>
            <w:proofErr w:type="spellStart"/>
            <w:r w:rsidRPr="001A5B37">
              <w:t>Caricaceae</w:t>
            </w:r>
            <w:proofErr w:type="spellEnd"/>
            <w:r w:rsidRPr="001A5B37">
              <w:t xml:space="preserve"> is compared to that of two species of </w:t>
            </w:r>
            <w:proofErr w:type="spellStart"/>
            <w:r w:rsidRPr="001A5B37">
              <w:t>Moringaceae</w:t>
            </w:r>
            <w:proofErr w:type="spellEnd"/>
            <w:r w:rsidRPr="001A5B37">
              <w:t xml:space="preserve">, recently designated the sister family of </w:t>
            </w:r>
            <w:proofErr w:type="spellStart"/>
            <w:r w:rsidRPr="001A5B37">
              <w:t>Caricaceae</w:t>
            </w:r>
            <w:proofErr w:type="spellEnd"/>
            <w:r w:rsidRPr="001A5B37">
              <w:t xml:space="preserve">. Although the wood and bark of Moringa </w:t>
            </w:r>
            <w:proofErr w:type="spellStart"/>
            <w:r w:rsidRPr="001A5B37">
              <w:t>oleifera</w:t>
            </w:r>
            <w:proofErr w:type="spellEnd"/>
            <w:r w:rsidRPr="001A5B37">
              <w:t xml:space="preserve">, a treelike species, differ from those of </w:t>
            </w:r>
            <w:proofErr w:type="spellStart"/>
            <w:r w:rsidRPr="001A5B37">
              <w:t>Caricaceae</w:t>
            </w:r>
            <w:proofErr w:type="spellEnd"/>
            <w:r w:rsidRPr="001A5B37">
              <w:t xml:space="preserve">, wood and bark of the stem succulent M. </w:t>
            </w:r>
            <w:proofErr w:type="spellStart"/>
            <w:r w:rsidRPr="001A5B37">
              <w:t>hildebrandtii</w:t>
            </w:r>
            <w:proofErr w:type="spellEnd"/>
            <w:r w:rsidRPr="001A5B37">
              <w:t xml:space="preserve">, the habit of which resembles those in </w:t>
            </w:r>
            <w:proofErr w:type="spellStart"/>
            <w:r w:rsidRPr="001A5B37">
              <w:t>Caricaceae</w:t>
            </w:r>
            <w:proofErr w:type="spellEnd"/>
            <w:r w:rsidRPr="001A5B37">
              <w:t xml:space="preserve">, simulate wood and bark of </w:t>
            </w:r>
            <w:proofErr w:type="spellStart"/>
            <w:r w:rsidRPr="001A5B37">
              <w:t>Caricaceae</w:t>
            </w:r>
            <w:proofErr w:type="spellEnd"/>
            <w:r w:rsidRPr="001A5B37">
              <w:t xml:space="preserve"> closely. Counterparts to laticifers in </w:t>
            </w:r>
            <w:proofErr w:type="spellStart"/>
            <w:r w:rsidRPr="001A5B37">
              <w:t>Moringaceae</w:t>
            </w:r>
            <w:proofErr w:type="spellEnd"/>
            <w:r w:rsidRPr="001A5B37">
              <w:t xml:space="preserve"> are uncertain, however. Phloem fibers of </w:t>
            </w:r>
            <w:proofErr w:type="spellStart"/>
            <w:r w:rsidRPr="001A5B37">
              <w:t>Caricaceae</w:t>
            </w:r>
            <w:proofErr w:type="spellEnd"/>
            <w:r w:rsidRPr="001A5B37">
              <w:t xml:space="preserve"> form an expansible peripheral cylinder of mechanical tissue that correlates with the stem succulence of most species of </w:t>
            </w:r>
            <w:proofErr w:type="spellStart"/>
            <w:r w:rsidRPr="001A5B37">
              <w:t>Caricaceae</w:t>
            </w:r>
            <w:proofErr w:type="spellEnd"/>
            <w:r w:rsidRPr="001A5B37">
              <w:t>.</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12" w:history="1">
              <w:r w:rsidRPr="001A5B37">
                <w:rPr>
                  <w:rStyle w:val="a3"/>
                </w:rPr>
                <w:t>10.1163/22941932-90001522</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roofErr w:type="spellStart"/>
            <w:r w:rsidRPr="001A5B37">
              <w:t>Kade</w:t>
            </w:r>
            <w:proofErr w:type="spellEnd"/>
            <w:r w:rsidRPr="001A5B37">
              <w:t xml:space="preserve"> </w:t>
            </w:r>
            <w:proofErr w:type="spellStart"/>
            <w:r w:rsidRPr="001A5B37">
              <w:t>Sidiyasa</w:t>
            </w:r>
            <w:proofErr w:type="spellEnd"/>
            <w:r w:rsidRPr="001A5B37">
              <w:t>; Pieter Baas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 xml:space="preserve">Ecological and Systematic Wood Anatomy of </w:t>
            </w:r>
            <w:proofErr w:type="spellStart"/>
            <w:r w:rsidRPr="001A5B37">
              <w:rPr>
                <w:b/>
                <w:bCs/>
              </w:rPr>
              <w:t>Alstonia</w:t>
            </w:r>
            <w:proofErr w:type="spellEnd"/>
            <w:r w:rsidRPr="001A5B37">
              <w:rPr>
                <w:b/>
                <w:bCs/>
              </w:rPr>
              <w:t xml:space="preserve"> (</w:t>
            </w:r>
            <w:proofErr w:type="spellStart"/>
            <w:r w:rsidRPr="001A5B37">
              <w:rPr>
                <w:b/>
                <w:bCs/>
              </w:rPr>
              <w:t>Apocynaceae</w:t>
            </w:r>
            <w:proofErr w:type="spellEnd"/>
            <w:r w:rsidRPr="001A5B37">
              <w:rPr>
                <w:b/>
                <w:bCs/>
              </w:rPr>
              <w:t>)</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207-229</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ray height; swamp species; laticifers; light and heavy </w:t>
            </w:r>
            <w:proofErr w:type="spellStart"/>
            <w:r w:rsidRPr="001A5B37">
              <w:t>Alstonia</w:t>
            </w:r>
            <w:proofErr w:type="spellEnd"/>
            <w:r w:rsidRPr="001A5B37">
              <w:t xml:space="preserve"> groups; Pulai; Vessel dimensions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 xml:space="preserve">The wood anatomy is described of three sections of the genus </w:t>
            </w:r>
            <w:proofErr w:type="spellStart"/>
            <w:r w:rsidRPr="001A5B37">
              <w:t>Alstonia</w:t>
            </w:r>
            <w:proofErr w:type="spellEnd"/>
            <w:r w:rsidRPr="001A5B37">
              <w:t xml:space="preserve">: sections </w:t>
            </w:r>
            <w:proofErr w:type="spellStart"/>
            <w:r w:rsidRPr="001A5B37">
              <w:t>Alstonia</w:t>
            </w:r>
            <w:proofErr w:type="spellEnd"/>
            <w:r w:rsidRPr="001A5B37">
              <w:t xml:space="preserve">, </w:t>
            </w:r>
            <w:proofErr w:type="spellStart"/>
            <w:r w:rsidRPr="001A5B37">
              <w:t>Monuraspermum</w:t>
            </w:r>
            <w:proofErr w:type="spellEnd"/>
            <w:r w:rsidRPr="001A5B37">
              <w:t xml:space="preserve">, and </w:t>
            </w:r>
            <w:proofErr w:type="spellStart"/>
            <w:r w:rsidRPr="001A5B37">
              <w:t>Dissuraspermum</w:t>
            </w:r>
            <w:proofErr w:type="spellEnd"/>
            <w:r w:rsidRPr="001A5B37">
              <w:t xml:space="preserve">. The wood anatomical characters support the infrageneric classification </w:t>
            </w:r>
            <w:proofErr w:type="gramStart"/>
            <w:r w:rsidRPr="001A5B37">
              <w:t>on the basis of</w:t>
            </w:r>
            <w:proofErr w:type="gramEnd"/>
            <w:r w:rsidRPr="001A5B37">
              <w:t xml:space="preserve"> </w:t>
            </w:r>
            <w:proofErr w:type="spellStart"/>
            <w:r w:rsidRPr="001A5B37">
              <w:t>macropmorphological</w:t>
            </w:r>
            <w:proofErr w:type="spellEnd"/>
            <w:r w:rsidRPr="001A5B37">
              <w:t xml:space="preserve"> and pollen morphological features (</w:t>
            </w:r>
            <w:proofErr w:type="spellStart"/>
            <w:r w:rsidRPr="001A5B37">
              <w:t>Sidiyasa</w:t>
            </w:r>
            <w:proofErr w:type="spellEnd"/>
            <w:r w:rsidRPr="001A5B37">
              <w:t xml:space="preserve"> 1998). Vessel frequency, mean tangential vessel diameter, LID ratio, ray frequency, presence or absence of laticifers, parenchyma distribution, </w:t>
            </w:r>
            <w:proofErr w:type="spellStart"/>
            <w:r w:rsidRPr="001A5B37">
              <w:t>fibre</w:t>
            </w:r>
            <w:proofErr w:type="spellEnd"/>
            <w:r w:rsidRPr="001A5B37">
              <w:t xml:space="preserve"> wall thickness, and </w:t>
            </w:r>
            <w:proofErr w:type="spellStart"/>
            <w:r w:rsidRPr="001A5B37">
              <w:t>fibre</w:t>
            </w:r>
            <w:proofErr w:type="spellEnd"/>
            <w:r w:rsidRPr="001A5B37">
              <w:t xml:space="preserve"> wall pitting are all, in various degrees, diagnostic to separate the light </w:t>
            </w:r>
            <w:proofErr w:type="spellStart"/>
            <w:r w:rsidRPr="001A5B37">
              <w:t>Alstonia</w:t>
            </w:r>
            <w:proofErr w:type="spellEnd"/>
            <w:r w:rsidRPr="001A5B37">
              <w:t xml:space="preserve"> timber group (= section </w:t>
            </w:r>
            <w:proofErr w:type="spellStart"/>
            <w:r w:rsidRPr="001A5B37">
              <w:t>Alstonia</w:t>
            </w:r>
            <w:proofErr w:type="spellEnd"/>
            <w:r w:rsidRPr="001A5B37">
              <w:t xml:space="preserve">) from the heavy </w:t>
            </w:r>
            <w:proofErr w:type="spellStart"/>
            <w:r w:rsidRPr="001A5B37">
              <w:t>Alstonia</w:t>
            </w:r>
            <w:proofErr w:type="spellEnd"/>
            <w:r w:rsidRPr="001A5B37">
              <w:t xml:space="preserve"> group (including the other two sections studied). Sections </w:t>
            </w:r>
            <w:proofErr w:type="spellStart"/>
            <w:r w:rsidRPr="001A5B37">
              <w:t>Monuraspermum</w:t>
            </w:r>
            <w:proofErr w:type="spellEnd"/>
            <w:r w:rsidRPr="001A5B37">
              <w:t xml:space="preserve"> and </w:t>
            </w:r>
            <w:proofErr w:type="spellStart"/>
            <w:r w:rsidRPr="001A5B37">
              <w:t>Dissuraspermum</w:t>
            </w:r>
            <w:proofErr w:type="spellEnd"/>
            <w:r w:rsidRPr="001A5B37">
              <w:t xml:space="preserve"> can be separated on vessel frequency and mean tangential vessel diameter. Among the light </w:t>
            </w:r>
            <w:proofErr w:type="spellStart"/>
            <w:r w:rsidRPr="001A5B37">
              <w:t>Alstonia</w:t>
            </w:r>
            <w:proofErr w:type="spellEnd"/>
            <w:r w:rsidRPr="001A5B37">
              <w:t xml:space="preserve"> group, the swamp inhabiting species have lower multi seriate rays than the non-swamp species which presumably root in well-</w:t>
            </w:r>
            <w:r w:rsidRPr="001A5B37">
              <w:lastRenderedPageBreak/>
              <w:t xml:space="preserve">aerated soils. Vessel elements and </w:t>
            </w:r>
            <w:proofErr w:type="spellStart"/>
            <w:r w:rsidRPr="001A5B37">
              <w:t>fibres</w:t>
            </w:r>
            <w:proofErr w:type="spellEnd"/>
            <w:r w:rsidRPr="001A5B37">
              <w:t xml:space="preserve"> also tend to be shorter in material from swamps, but this difference is not statistically significant. This tendency is perhaps associated with the physiological drought induced by water-logged soils.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13" w:history="1">
              <w:r w:rsidRPr="001A5B37">
                <w:rPr>
                  <w:rStyle w:val="a3"/>
                </w:rPr>
                <w:t>10.1163/22941932-90001523</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E. A. Wheeler</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 xml:space="preserve">A </w:t>
            </w:r>
            <w:proofErr w:type="spellStart"/>
            <w:r w:rsidRPr="001A5B37">
              <w:rPr>
                <w:b/>
                <w:bCs/>
              </w:rPr>
              <w:t>fatest</w:t>
            </w:r>
            <w:proofErr w:type="spellEnd"/>
            <w:r w:rsidRPr="001A5B37">
              <w:rPr>
                <w:b/>
                <w:bCs/>
              </w:rPr>
              <w:t xml:space="preserve"> </w:t>
            </w:r>
            <w:proofErr w:type="spellStart"/>
            <w:r w:rsidRPr="001A5B37">
              <w:rPr>
                <w:b/>
                <w:bCs/>
              </w:rPr>
              <w:t>háromdimenziós</w:t>
            </w:r>
            <w:proofErr w:type="spellEnd"/>
            <w:r w:rsidRPr="001A5B37">
              <w:rPr>
                <w:b/>
                <w:bCs/>
              </w:rPr>
              <w:t xml:space="preserve"> </w:t>
            </w:r>
            <w:proofErr w:type="spellStart"/>
            <w:r w:rsidRPr="001A5B37">
              <w:rPr>
                <w:b/>
                <w:bCs/>
              </w:rPr>
              <w:t>szerkezete</w:t>
            </w:r>
            <w:proofErr w:type="spellEnd"/>
            <w:r w:rsidRPr="001A5B37">
              <w:rPr>
                <w:b/>
                <w:bCs/>
              </w:rPr>
              <w:t xml:space="preserve">. (Three-dimensional structure of wood.) B.G. Butterfield, B.A. </w:t>
            </w:r>
            <w:proofErr w:type="spellStart"/>
            <w:r w:rsidRPr="001A5B37">
              <w:rPr>
                <w:b/>
                <w:bCs/>
              </w:rPr>
              <w:t>Meylan</w:t>
            </w:r>
            <w:proofErr w:type="spellEnd"/>
            <w:r w:rsidRPr="001A5B37">
              <w:rPr>
                <w:b/>
                <w:bCs/>
              </w:rPr>
              <w:t xml:space="preserve"> ' I.M. </w:t>
            </w:r>
            <w:proofErr w:type="spellStart"/>
            <w:r w:rsidRPr="001A5B37">
              <w:rPr>
                <w:b/>
                <w:bCs/>
              </w:rPr>
              <w:t>Peszlen</w:t>
            </w:r>
            <w:proofErr w:type="spellEnd"/>
            <w:r w:rsidRPr="001A5B37">
              <w:rPr>
                <w:b/>
                <w:bCs/>
              </w:rPr>
              <w:t xml:space="preserve">, 147 pp., 1997. [In Hungarian and English.] Hillebrand </w:t>
            </w:r>
            <w:proofErr w:type="spellStart"/>
            <w:r w:rsidRPr="001A5B37">
              <w:rPr>
                <w:b/>
                <w:bCs/>
              </w:rPr>
              <w:t>Nyomda</w:t>
            </w:r>
            <w:proofErr w:type="spellEnd"/>
            <w:r w:rsidRPr="001A5B37">
              <w:rPr>
                <w:b/>
                <w:bCs/>
              </w:rPr>
              <w:t xml:space="preserve"> </w:t>
            </w:r>
            <w:proofErr w:type="spellStart"/>
            <w:r w:rsidRPr="001A5B37">
              <w:rPr>
                <w:b/>
                <w:bCs/>
              </w:rPr>
              <w:t>Kft</w:t>
            </w:r>
            <w:proofErr w:type="spellEnd"/>
            <w:r w:rsidRPr="001A5B37">
              <w:rPr>
                <w:b/>
                <w:bCs/>
              </w:rPr>
              <w:t xml:space="preserve">., </w:t>
            </w:r>
            <w:proofErr w:type="spellStart"/>
            <w:r w:rsidRPr="001A5B37">
              <w:rPr>
                <w:b/>
                <w:bCs/>
              </w:rPr>
              <w:t>Csengery</w:t>
            </w:r>
            <w:proofErr w:type="spellEnd"/>
            <w:r w:rsidRPr="001A5B37">
              <w:rPr>
                <w:b/>
                <w:bCs/>
              </w:rPr>
              <w:t xml:space="preserve"> u. 51, Sopron, Hungary. ISBN 963-04- 88124. Price: US$ 40 (incl. shipping and handling by airmail).</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230-230</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14" w:history="1">
              <w:r w:rsidRPr="001A5B37">
                <w:rPr>
                  <w:rStyle w:val="a3"/>
                </w:rPr>
                <w:t>10.1163/22941932-90001524</w:t>
              </w:r>
            </w:hyperlink>
          </w:p>
        </w:tc>
      </w:tr>
    </w:tbl>
    <w:p w:rsidR="001A5B37" w:rsidRPr="001A5B37" w:rsidRDefault="001A5B37" w:rsidP="001A5B37">
      <w:pPr>
        <w:rPr>
          <w:vanish/>
        </w:rPr>
      </w:pPr>
    </w:p>
    <w:p w:rsidR="001A5B37" w:rsidRDefault="001A5B37"/>
    <w:p w:rsidR="001A5B37" w:rsidRDefault="001A5B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Editors IAWA Journal</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Wood Anatomy News</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231-234</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15" w:history="1">
              <w:r w:rsidRPr="001A5B37">
                <w:rPr>
                  <w:rStyle w:val="a3"/>
                </w:rPr>
                <w:t>10.1163/22941932-90001525</w:t>
              </w:r>
            </w:hyperlink>
          </w:p>
        </w:tc>
      </w:tr>
    </w:tbl>
    <w:p w:rsidR="001A5B37" w:rsidRPr="001A5B37" w:rsidRDefault="001A5B37" w:rsidP="001A5B37">
      <w:pPr>
        <w:rPr>
          <w:vanish/>
        </w:rPr>
      </w:pPr>
    </w:p>
    <w:p w:rsidR="001A5B37" w:rsidRDefault="001A5B37"/>
    <w:p w:rsidR="001A5B37" w:rsidRDefault="001A5B37">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Author(s):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Editors IAWA Journal</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Title: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rPr>
                <w:b/>
                <w:bCs/>
              </w:rPr>
              <w:t>Erratum</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Source:</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IAWA Journal, Volume 19, Issue 2</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1998</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Pages: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r w:rsidRPr="001A5B37">
              <w:t>234-234</w:t>
            </w: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Keywords:</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Abstract:</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p>
        </w:tc>
      </w:tr>
      <w:tr w:rsidR="001A5B37" w:rsidRPr="001A5B37" w:rsidTr="001A5B37">
        <w:tc>
          <w:tcPr>
            <w:tcW w:w="1950" w:type="dxa"/>
            <w:tcBorders>
              <w:top w:val="nil"/>
              <w:left w:val="nil"/>
              <w:bottom w:val="nil"/>
              <w:right w:val="nil"/>
            </w:tcBorders>
            <w:tcMar>
              <w:top w:w="30" w:type="dxa"/>
              <w:left w:w="75" w:type="dxa"/>
              <w:bottom w:w="30" w:type="dxa"/>
              <w:right w:w="75" w:type="dxa"/>
            </w:tcMar>
            <w:hideMark/>
          </w:tcPr>
          <w:p w:rsidR="001A5B37" w:rsidRPr="001A5B37" w:rsidRDefault="001A5B37" w:rsidP="001A5B37">
            <w:pPr>
              <w:rPr>
                <w:b/>
                <w:bCs/>
              </w:rPr>
            </w:pPr>
            <w:r w:rsidRPr="001A5B37">
              <w:rPr>
                <w:b/>
                <w:bCs/>
              </w:rPr>
              <w:t>DOI:</w:t>
            </w:r>
          </w:p>
        </w:tc>
        <w:tc>
          <w:tcPr>
            <w:tcW w:w="0" w:type="auto"/>
            <w:tcBorders>
              <w:top w:val="nil"/>
              <w:left w:val="nil"/>
              <w:bottom w:val="nil"/>
              <w:right w:val="nil"/>
            </w:tcBorders>
            <w:tcMar>
              <w:top w:w="30" w:type="dxa"/>
              <w:left w:w="75" w:type="dxa"/>
              <w:bottom w:w="30" w:type="dxa"/>
              <w:right w:w="75" w:type="dxa"/>
            </w:tcMar>
            <w:hideMark/>
          </w:tcPr>
          <w:p w:rsidR="001A5B37" w:rsidRPr="001A5B37" w:rsidRDefault="001A5B37" w:rsidP="001A5B37">
            <w:hyperlink r:id="rId16" w:history="1">
              <w:r w:rsidRPr="001A5B37">
                <w:rPr>
                  <w:rStyle w:val="a3"/>
                </w:rPr>
                <w:t>10.1163/22941932-90001526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99"/>
    <w:rsid w:val="001A5B37"/>
    <w:rsid w:val="00443BCC"/>
    <w:rsid w:val="006B5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40FD"/>
  <w15:chartTrackingRefBased/>
  <w15:docId w15:val="{E5EA26A1-E640-414B-BBAF-9FB1782F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B37"/>
    <w:rPr>
      <w:color w:val="0563C1" w:themeColor="hyperlink"/>
      <w:u w:val="single"/>
    </w:rPr>
  </w:style>
  <w:style w:type="character" w:styleId="a4">
    <w:name w:val="Unresolved Mention"/>
    <w:basedOn w:val="a0"/>
    <w:uiPriority w:val="99"/>
    <w:semiHidden/>
    <w:unhideWhenUsed/>
    <w:rsid w:val="001A5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76142">
      <w:bodyDiv w:val="1"/>
      <w:marLeft w:val="0"/>
      <w:marRight w:val="0"/>
      <w:marTop w:val="0"/>
      <w:marBottom w:val="0"/>
      <w:divBdr>
        <w:top w:val="none" w:sz="0" w:space="0" w:color="auto"/>
        <w:left w:val="none" w:sz="0" w:space="0" w:color="auto"/>
        <w:bottom w:val="none" w:sz="0" w:space="0" w:color="auto"/>
        <w:right w:val="none" w:sz="0" w:space="0" w:color="auto"/>
      </w:divBdr>
    </w:div>
    <w:div w:id="15351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518" TargetMode="External"/><Relationship Id="rId13" Type="http://schemas.openxmlformats.org/officeDocument/2006/relationships/hyperlink" Target="http://dx.doi.org/10.1163/22941932-9000152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163/22941932-90001517" TargetMode="External"/><Relationship Id="rId12" Type="http://schemas.openxmlformats.org/officeDocument/2006/relationships/hyperlink" Target="http://dx.doi.org/10.1163/22941932-9000152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163/22941932-90001526" TargetMode="External"/><Relationship Id="rId1" Type="http://schemas.openxmlformats.org/officeDocument/2006/relationships/styles" Target="styles.xml"/><Relationship Id="rId6" Type="http://schemas.openxmlformats.org/officeDocument/2006/relationships/hyperlink" Target="http://dx.doi.org/10.1163/22941932-90001516" TargetMode="External"/><Relationship Id="rId11" Type="http://schemas.openxmlformats.org/officeDocument/2006/relationships/hyperlink" Target="http://dx.doi.org/10.1163/22941932-90001521" TargetMode="External"/><Relationship Id="rId5" Type="http://schemas.openxmlformats.org/officeDocument/2006/relationships/hyperlink" Target="http://dx.doi.org/10.1163/22941932-90001515" TargetMode="External"/><Relationship Id="rId15" Type="http://schemas.openxmlformats.org/officeDocument/2006/relationships/hyperlink" Target="http://dx.doi.org/10.1163/22941932-90001525" TargetMode="External"/><Relationship Id="rId10" Type="http://schemas.openxmlformats.org/officeDocument/2006/relationships/hyperlink" Target="http://dx.doi.org/10.1163/22941932-90001520" TargetMode="External"/><Relationship Id="rId4" Type="http://schemas.openxmlformats.org/officeDocument/2006/relationships/hyperlink" Target="http://dx.doi.org/10.1163/22941932-90001514" TargetMode="External"/><Relationship Id="rId9" Type="http://schemas.openxmlformats.org/officeDocument/2006/relationships/hyperlink" Target="http://dx.doi.org/10.1163/22941932-90001519" TargetMode="External"/><Relationship Id="rId14" Type="http://schemas.openxmlformats.org/officeDocument/2006/relationships/hyperlink" Target="http://dx.doi.org/10.1163/22941932-900015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1722</Words>
  <Characters>9822</Characters>
  <Application>Microsoft Office Word</Application>
  <DocSecurity>0</DocSecurity>
  <Lines>81</Lines>
  <Paragraphs>23</Paragraphs>
  <ScaleCrop>false</ScaleCrop>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2017-06-22T10:31:00Z</dcterms:created>
  <dcterms:modified xsi:type="dcterms:W3CDTF">2017-06-22T10:33:00Z</dcterms:modified>
</cp:coreProperties>
</file>